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ACFB2" w14:textId="77777777" w:rsidR="00E517D6" w:rsidRDefault="0015172C">
      <w:pPr>
        <w:rPr>
          <w:sz w:val="24"/>
          <w:szCs w:val="24"/>
        </w:rPr>
      </w:pPr>
      <w:r>
        <w:rPr>
          <w:sz w:val="24"/>
          <w:szCs w:val="24"/>
        </w:rPr>
        <w:t>Piotr Sadłocha</w:t>
      </w:r>
    </w:p>
    <w:p w14:paraId="01CED528" w14:textId="77777777" w:rsidR="00E517D6" w:rsidRDefault="0015172C">
      <w:pPr>
        <w:rPr>
          <w:sz w:val="24"/>
          <w:szCs w:val="24"/>
        </w:rPr>
      </w:pPr>
      <w:r>
        <w:rPr>
          <w:sz w:val="24"/>
          <w:szCs w:val="24"/>
        </w:rPr>
        <w:t>President of ELARD</w:t>
      </w:r>
    </w:p>
    <w:p w14:paraId="76D40BD0" w14:textId="77777777" w:rsidR="00E517D6" w:rsidRDefault="0015172C">
      <w:pPr>
        <w:rPr>
          <w:sz w:val="24"/>
          <w:szCs w:val="24"/>
        </w:rPr>
      </w:pPr>
      <w:r>
        <w:rPr>
          <w:sz w:val="24"/>
          <w:szCs w:val="24"/>
        </w:rPr>
        <w:t>ul. Zapłotnia 5a</w:t>
      </w:r>
    </w:p>
    <w:p w14:paraId="3FD611D1" w14:textId="77777777" w:rsidR="00E517D6" w:rsidRDefault="0015172C">
      <w:pPr>
        <w:rPr>
          <w:sz w:val="24"/>
          <w:szCs w:val="24"/>
        </w:rPr>
      </w:pPr>
      <w:r>
        <w:rPr>
          <w:sz w:val="24"/>
          <w:szCs w:val="24"/>
        </w:rPr>
        <w:t>26-025 Łagów, Poland</w:t>
      </w:r>
    </w:p>
    <w:p w14:paraId="12765506" w14:textId="77777777" w:rsidR="00E517D6" w:rsidRDefault="00E517D6">
      <w:pPr>
        <w:rPr>
          <w:sz w:val="24"/>
          <w:szCs w:val="24"/>
        </w:rPr>
      </w:pPr>
    </w:p>
    <w:p w14:paraId="60A86F57" w14:textId="617A3368" w:rsidR="00E517D6" w:rsidRDefault="0015172C">
      <w:pPr>
        <w:jc w:val="right"/>
        <w:rPr>
          <w:sz w:val="24"/>
          <w:szCs w:val="24"/>
        </w:rPr>
      </w:pPr>
      <w:r>
        <w:rPr>
          <w:sz w:val="24"/>
          <w:szCs w:val="24"/>
        </w:rPr>
        <w:t xml:space="preserve">Łagów, </w:t>
      </w:r>
      <w:r w:rsidR="00084132">
        <w:rPr>
          <w:sz w:val="24"/>
          <w:szCs w:val="24"/>
        </w:rPr>
        <w:t>17</w:t>
      </w:r>
      <w:r w:rsidR="00DE7F86">
        <w:rPr>
          <w:sz w:val="24"/>
          <w:szCs w:val="24"/>
        </w:rPr>
        <w:t xml:space="preserve"> November</w:t>
      </w:r>
      <w:r>
        <w:rPr>
          <w:sz w:val="24"/>
          <w:szCs w:val="24"/>
        </w:rPr>
        <w:t>, 2025</w:t>
      </w:r>
    </w:p>
    <w:p w14:paraId="38C4443B" w14:textId="77777777" w:rsidR="00E517D6" w:rsidRDefault="00E517D6">
      <w:pPr>
        <w:jc w:val="right"/>
        <w:rPr>
          <w:sz w:val="24"/>
          <w:szCs w:val="24"/>
        </w:rPr>
      </w:pPr>
    </w:p>
    <w:p w14:paraId="7546AE3A" w14:textId="77777777" w:rsidR="00FB241B" w:rsidRPr="00FB241B" w:rsidRDefault="00FB241B" w:rsidP="00FB241B">
      <w:pPr>
        <w:jc w:val="both"/>
        <w:rPr>
          <w:sz w:val="24"/>
          <w:szCs w:val="24"/>
        </w:rPr>
      </w:pPr>
    </w:p>
    <w:p w14:paraId="197AB3EF" w14:textId="0241CB83" w:rsidR="00FB241B" w:rsidRDefault="00FB241B" w:rsidP="00FB241B">
      <w:pPr>
        <w:jc w:val="both"/>
        <w:rPr>
          <w:sz w:val="24"/>
          <w:szCs w:val="24"/>
        </w:rPr>
      </w:pPr>
      <w:r w:rsidRPr="00B92E8F">
        <w:rPr>
          <w:sz w:val="24"/>
          <w:szCs w:val="24"/>
          <w:highlight w:val="yellow"/>
        </w:rPr>
        <w:t xml:space="preserve">Dear </w:t>
      </w:r>
      <w:r w:rsidR="00B92E8F" w:rsidRPr="00B92E8F">
        <w:rPr>
          <w:sz w:val="24"/>
          <w:szCs w:val="24"/>
          <w:highlight w:val="yellow"/>
        </w:rPr>
        <w:t>[NAME]</w:t>
      </w:r>
      <w:r w:rsidR="00084132">
        <w:rPr>
          <w:sz w:val="24"/>
          <w:szCs w:val="24"/>
        </w:rPr>
        <w:t>,</w:t>
      </w:r>
    </w:p>
    <w:p w14:paraId="3304AA77" w14:textId="77777777" w:rsidR="00A17C2A" w:rsidRPr="00A17C2A" w:rsidRDefault="00A17C2A" w:rsidP="00A17C2A">
      <w:pPr>
        <w:jc w:val="both"/>
        <w:rPr>
          <w:sz w:val="24"/>
          <w:szCs w:val="24"/>
        </w:rPr>
      </w:pPr>
    </w:p>
    <w:p w14:paraId="493797A1" w14:textId="77777777" w:rsidR="00B92E8F" w:rsidRDefault="00B92E8F" w:rsidP="00A17C2A">
      <w:pPr>
        <w:jc w:val="both"/>
        <w:rPr>
          <w:sz w:val="24"/>
          <w:szCs w:val="24"/>
        </w:rPr>
      </w:pPr>
    </w:p>
    <w:p w14:paraId="7BBBE9DB" w14:textId="4CB2F6AB" w:rsidR="00B92E8F" w:rsidRDefault="00B92E8F" w:rsidP="00B92E8F">
      <w:pPr>
        <w:jc w:val="both"/>
        <w:rPr>
          <w:sz w:val="24"/>
          <w:szCs w:val="24"/>
        </w:rPr>
      </w:pPr>
      <w:r>
        <w:rPr>
          <w:sz w:val="24"/>
          <w:szCs w:val="24"/>
        </w:rPr>
        <w:t>As you know, the European Commission’s proposal for the next Multiannual Financial Framework was published this summer. As ELARD, the European LEADER Association for Rural Development, we advocate for those that implement local-led rural development, and in this context, we identified various worrying lines in the new proposals. We come to you today with ready-made solutions for you to defend in your various mandates.</w:t>
      </w:r>
    </w:p>
    <w:p w14:paraId="7CD4B1A8" w14:textId="77777777" w:rsidR="00B92E8F" w:rsidRDefault="00B92E8F" w:rsidP="00B92E8F">
      <w:pPr>
        <w:jc w:val="both"/>
        <w:rPr>
          <w:sz w:val="24"/>
          <w:szCs w:val="24"/>
        </w:rPr>
      </w:pPr>
    </w:p>
    <w:p w14:paraId="4440F6D1" w14:textId="49357BDF" w:rsidR="00B92E8F" w:rsidRDefault="00B92E8F" w:rsidP="00B92E8F">
      <w:pPr>
        <w:jc w:val="both"/>
        <w:rPr>
          <w:sz w:val="24"/>
          <w:szCs w:val="24"/>
        </w:rPr>
      </w:pPr>
      <w:r>
        <w:rPr>
          <w:sz w:val="24"/>
          <w:szCs w:val="24"/>
        </w:rPr>
        <w:t>Some of our concerns regard the lack of ring-fencing in any the proposed regulations, whether it is the CAP, Cohesion, ESF+, EMFAF or even neighbouring countries; and that it is increasingly steered towards a purely agricultural objective. Without explicit protection in the main regulation and strong advocacy at both EU and national levels, and a broader scope to support rural development as a whole, there is a serious risk of losing the scale, identity, and impact that LEADER-CLLD have built over the past 30 years. This position is supported by 35 000 + stakeholders in Europe, who signed our petition “A Stronger Future for Rural Europe” earlier this year.</w:t>
      </w:r>
    </w:p>
    <w:p w14:paraId="0B498DF7" w14:textId="77777777" w:rsidR="00B92E8F" w:rsidRDefault="00B92E8F" w:rsidP="00B92E8F">
      <w:pPr>
        <w:jc w:val="both"/>
        <w:rPr>
          <w:sz w:val="24"/>
          <w:szCs w:val="24"/>
        </w:rPr>
      </w:pPr>
    </w:p>
    <w:p w14:paraId="1FD7EEA3" w14:textId="0F5AF642" w:rsidR="00B92E8F" w:rsidRDefault="00B92E8F" w:rsidP="00B92E8F">
      <w:pPr>
        <w:jc w:val="both"/>
        <w:rPr>
          <w:sz w:val="24"/>
          <w:szCs w:val="24"/>
        </w:rPr>
      </w:pPr>
      <w:r>
        <w:rPr>
          <w:sz w:val="24"/>
          <w:szCs w:val="24"/>
        </w:rPr>
        <w:t xml:space="preserve">This would be a major setback for </w:t>
      </w:r>
      <w:r w:rsidRPr="00B92E8F">
        <w:rPr>
          <w:sz w:val="24"/>
          <w:szCs w:val="24"/>
        </w:rPr>
        <w:t>rural, coastal, insular, mountainous, and remote areas, which make up 80% of the EU’s territory and are home to nearly one in three Europeans</w:t>
      </w:r>
      <w:r>
        <w:rPr>
          <w:sz w:val="24"/>
          <w:szCs w:val="24"/>
        </w:rPr>
        <w:t>. Diluting LEADER-CLLD means weakening local democracy, innovation, and community-led solutions</w:t>
      </w:r>
      <w:r w:rsidR="00DC79D0">
        <w:rPr>
          <w:sz w:val="24"/>
          <w:szCs w:val="24"/>
        </w:rPr>
        <w:t xml:space="preserve">, at the very time </w:t>
      </w:r>
      <w:r w:rsidR="00AF3EA7">
        <w:rPr>
          <w:sz w:val="24"/>
          <w:szCs w:val="24"/>
        </w:rPr>
        <w:t xml:space="preserve">that our rural areas </w:t>
      </w:r>
      <w:r w:rsidR="00E07125">
        <w:rPr>
          <w:sz w:val="24"/>
          <w:szCs w:val="24"/>
        </w:rPr>
        <w:t xml:space="preserve">Need this support most. </w:t>
      </w:r>
    </w:p>
    <w:p w14:paraId="17233DF3" w14:textId="77777777" w:rsidR="00B92E8F" w:rsidRDefault="00B92E8F" w:rsidP="00A17C2A">
      <w:pPr>
        <w:jc w:val="both"/>
        <w:rPr>
          <w:sz w:val="24"/>
          <w:szCs w:val="24"/>
        </w:rPr>
      </w:pPr>
    </w:p>
    <w:p w14:paraId="5DA40226" w14:textId="250C04D1" w:rsidR="00A17C2A" w:rsidRPr="00A17C2A" w:rsidRDefault="00B92E8F" w:rsidP="00A17C2A">
      <w:pPr>
        <w:jc w:val="both"/>
        <w:rPr>
          <w:sz w:val="24"/>
          <w:szCs w:val="24"/>
        </w:rPr>
      </w:pPr>
      <w:r>
        <w:rPr>
          <w:sz w:val="24"/>
          <w:szCs w:val="24"/>
        </w:rPr>
        <w:t>This is why we come to you today to</w:t>
      </w:r>
      <w:r w:rsidR="00A17C2A" w:rsidRPr="00A17C2A">
        <w:rPr>
          <w:sz w:val="24"/>
          <w:szCs w:val="24"/>
        </w:rPr>
        <w:t xml:space="preserve"> share </w:t>
      </w:r>
      <w:r>
        <w:rPr>
          <w:sz w:val="24"/>
          <w:szCs w:val="24"/>
        </w:rPr>
        <w:t>our</w:t>
      </w:r>
      <w:r w:rsidR="00A17C2A" w:rsidRPr="00A17C2A">
        <w:rPr>
          <w:sz w:val="24"/>
          <w:szCs w:val="24"/>
        </w:rPr>
        <w:t xml:space="preserve"> </w:t>
      </w:r>
      <w:r w:rsidR="00A17C2A">
        <w:rPr>
          <w:sz w:val="24"/>
          <w:szCs w:val="24"/>
        </w:rPr>
        <w:t>proposition</w:t>
      </w:r>
      <w:r>
        <w:rPr>
          <w:sz w:val="24"/>
          <w:szCs w:val="24"/>
        </w:rPr>
        <w:t xml:space="preserve">s for amendments of the new regulations. </w:t>
      </w:r>
      <w:r w:rsidR="00A17C2A" w:rsidRPr="00A17C2A">
        <w:rPr>
          <w:sz w:val="24"/>
          <w:szCs w:val="24"/>
        </w:rPr>
        <w:t>We have worked</w:t>
      </w:r>
      <w:r>
        <w:rPr>
          <w:sz w:val="24"/>
          <w:szCs w:val="24"/>
        </w:rPr>
        <w:t xml:space="preserve"> on them</w:t>
      </w:r>
      <w:r w:rsidR="00A17C2A" w:rsidRPr="00A17C2A">
        <w:rPr>
          <w:sz w:val="24"/>
          <w:szCs w:val="24"/>
        </w:rPr>
        <w:t xml:space="preserve"> </w:t>
      </w:r>
      <w:r>
        <w:rPr>
          <w:sz w:val="24"/>
          <w:szCs w:val="24"/>
        </w:rPr>
        <w:t>together with a specialised lawyer</w:t>
      </w:r>
      <w:r w:rsidR="00A17C2A" w:rsidRPr="00A17C2A">
        <w:rPr>
          <w:sz w:val="24"/>
          <w:szCs w:val="24"/>
        </w:rPr>
        <w:t>.</w:t>
      </w:r>
      <w:r>
        <w:rPr>
          <w:sz w:val="24"/>
          <w:szCs w:val="24"/>
        </w:rPr>
        <w:t xml:space="preserve"> You will find them in the attached document. </w:t>
      </w:r>
      <w:r w:rsidR="00A17C2A" w:rsidRPr="00A17C2A">
        <w:rPr>
          <w:sz w:val="24"/>
          <w:szCs w:val="24"/>
        </w:rPr>
        <w:t xml:space="preserve"> </w:t>
      </w:r>
    </w:p>
    <w:p w14:paraId="77F36556" w14:textId="77777777" w:rsidR="00A17C2A" w:rsidRPr="00A17C2A" w:rsidRDefault="00A17C2A" w:rsidP="00A17C2A">
      <w:pPr>
        <w:jc w:val="both"/>
        <w:rPr>
          <w:sz w:val="24"/>
          <w:szCs w:val="24"/>
        </w:rPr>
      </w:pPr>
    </w:p>
    <w:p w14:paraId="4F8385E8" w14:textId="0DD1CA19" w:rsidR="00A17C2A" w:rsidRPr="00A17C2A" w:rsidRDefault="00B92E8F" w:rsidP="00A17C2A">
      <w:pPr>
        <w:jc w:val="both"/>
        <w:rPr>
          <w:sz w:val="24"/>
          <w:szCs w:val="24"/>
        </w:rPr>
      </w:pPr>
      <w:r>
        <w:rPr>
          <w:sz w:val="24"/>
          <w:szCs w:val="24"/>
        </w:rPr>
        <w:t>It is true that</w:t>
      </w:r>
      <w:r w:rsidR="00A17C2A" w:rsidRPr="00A17C2A">
        <w:rPr>
          <w:sz w:val="24"/>
          <w:szCs w:val="24"/>
        </w:rPr>
        <w:t xml:space="preserve"> Vice-President Fitto’s announced </w:t>
      </w:r>
      <w:r>
        <w:rPr>
          <w:sz w:val="24"/>
          <w:szCs w:val="24"/>
        </w:rPr>
        <w:t xml:space="preserve">an upcoming </w:t>
      </w:r>
      <w:r w:rsidR="00A17C2A" w:rsidRPr="00A17C2A">
        <w:rPr>
          <w:sz w:val="24"/>
          <w:szCs w:val="24"/>
        </w:rPr>
        <w:t>Right to Stay strategy, which resonates with LEADER-CLLD’s mission to enable people to build meaningful lives and livelihoods in their home territories</w:t>
      </w:r>
      <w:r w:rsidR="00A17C2A">
        <w:rPr>
          <w:sz w:val="24"/>
          <w:szCs w:val="24"/>
        </w:rPr>
        <w:t>,</w:t>
      </w:r>
      <w:r>
        <w:rPr>
          <w:sz w:val="24"/>
          <w:szCs w:val="24"/>
        </w:rPr>
        <w:t xml:space="preserve"> but this is not enough.</w:t>
      </w:r>
      <w:r w:rsidR="00A17C2A">
        <w:rPr>
          <w:sz w:val="24"/>
          <w:szCs w:val="24"/>
        </w:rPr>
        <w:t xml:space="preserve"> </w:t>
      </w:r>
      <w:r>
        <w:rPr>
          <w:sz w:val="24"/>
          <w:szCs w:val="24"/>
        </w:rPr>
        <w:t>But w</w:t>
      </w:r>
      <w:r w:rsidR="00A17C2A">
        <w:rPr>
          <w:sz w:val="24"/>
          <w:szCs w:val="24"/>
        </w:rPr>
        <w:t xml:space="preserve">e still need Member States to insist on the attached changes in their negotiations with the </w:t>
      </w:r>
      <w:r>
        <w:rPr>
          <w:sz w:val="24"/>
          <w:szCs w:val="24"/>
        </w:rPr>
        <w:t>Co</w:t>
      </w:r>
      <w:r w:rsidR="00A17C2A">
        <w:rPr>
          <w:sz w:val="24"/>
          <w:szCs w:val="24"/>
        </w:rPr>
        <w:t>mmission.</w:t>
      </w:r>
      <w:r w:rsidR="00A17C2A" w:rsidRPr="00A17C2A">
        <w:rPr>
          <w:sz w:val="24"/>
          <w:szCs w:val="24"/>
        </w:rPr>
        <w:t xml:space="preserve"> </w:t>
      </w:r>
      <w:r w:rsidR="00881136">
        <w:rPr>
          <w:sz w:val="24"/>
          <w:szCs w:val="24"/>
        </w:rPr>
        <w:t xml:space="preserve">For this, we need strong voices like yours to disseminate the message. </w:t>
      </w:r>
      <w:r w:rsidR="00A17C2A">
        <w:rPr>
          <w:sz w:val="24"/>
          <w:szCs w:val="24"/>
        </w:rPr>
        <w:t>Our</w:t>
      </w:r>
      <w:r w:rsidR="00A17C2A" w:rsidRPr="00A17C2A">
        <w:rPr>
          <w:sz w:val="24"/>
          <w:szCs w:val="24"/>
        </w:rPr>
        <w:t xml:space="preserve"> amendments are designed to </w:t>
      </w:r>
      <w:r w:rsidR="00A17C2A">
        <w:rPr>
          <w:sz w:val="24"/>
          <w:szCs w:val="24"/>
        </w:rPr>
        <w:t xml:space="preserve">maintain </w:t>
      </w:r>
      <w:r w:rsidR="00A17C2A" w:rsidRPr="00A17C2A">
        <w:rPr>
          <w:sz w:val="24"/>
          <w:szCs w:val="24"/>
        </w:rPr>
        <w:t>strong community-led mechanisms, ensur</w:t>
      </w:r>
      <w:r w:rsidR="00A17C2A">
        <w:rPr>
          <w:sz w:val="24"/>
          <w:szCs w:val="24"/>
        </w:rPr>
        <w:t xml:space="preserve">e </w:t>
      </w:r>
      <w:r w:rsidR="00A17C2A" w:rsidRPr="00A17C2A">
        <w:rPr>
          <w:sz w:val="24"/>
          <w:szCs w:val="24"/>
        </w:rPr>
        <w:t>multi-sectoral participation, and guarantee that resources reach rural, coastal, and peripheral areas where they can have the greatest impact.</w:t>
      </w:r>
    </w:p>
    <w:p w14:paraId="03B50441" w14:textId="77777777" w:rsidR="00A17C2A" w:rsidRPr="00A17C2A" w:rsidRDefault="00A17C2A" w:rsidP="00A17C2A">
      <w:pPr>
        <w:jc w:val="both"/>
        <w:rPr>
          <w:sz w:val="24"/>
          <w:szCs w:val="24"/>
        </w:rPr>
      </w:pPr>
    </w:p>
    <w:p w14:paraId="6A528C76" w14:textId="512C95A2" w:rsidR="00A17C2A" w:rsidRDefault="00881136" w:rsidP="00A17C2A">
      <w:pPr>
        <w:jc w:val="both"/>
        <w:rPr>
          <w:sz w:val="24"/>
          <w:szCs w:val="24"/>
        </w:rPr>
      </w:pPr>
      <w:r>
        <w:rPr>
          <w:sz w:val="24"/>
          <w:szCs w:val="24"/>
        </w:rPr>
        <w:lastRenderedPageBreak/>
        <w:t xml:space="preserve">On our end, our 33 </w:t>
      </w:r>
      <w:r w:rsidR="00A17C2A">
        <w:rPr>
          <w:sz w:val="24"/>
          <w:szCs w:val="24"/>
        </w:rPr>
        <w:t xml:space="preserve">members </w:t>
      </w:r>
      <w:r w:rsidR="00EC0AD9">
        <w:rPr>
          <w:sz w:val="24"/>
          <w:szCs w:val="24"/>
        </w:rPr>
        <w:t xml:space="preserve">from </w:t>
      </w:r>
      <w:r w:rsidR="00764B1C">
        <w:rPr>
          <w:sz w:val="24"/>
          <w:szCs w:val="24"/>
        </w:rPr>
        <w:t>27</w:t>
      </w:r>
      <w:r w:rsidR="00EC0AD9">
        <w:rPr>
          <w:sz w:val="24"/>
          <w:szCs w:val="24"/>
        </w:rPr>
        <w:t xml:space="preserve"> EU member States</w:t>
      </w:r>
      <w:r w:rsidR="00764B1C">
        <w:rPr>
          <w:sz w:val="24"/>
          <w:szCs w:val="24"/>
        </w:rPr>
        <w:t xml:space="preserve"> and 3 candidate countries</w:t>
      </w:r>
      <w:r w:rsidR="00EC0AD9">
        <w:rPr>
          <w:sz w:val="24"/>
          <w:szCs w:val="24"/>
        </w:rPr>
        <w:t xml:space="preserve"> </w:t>
      </w:r>
      <w:r w:rsidR="00A17C2A">
        <w:rPr>
          <w:sz w:val="24"/>
          <w:szCs w:val="24"/>
        </w:rPr>
        <w:t xml:space="preserve">are each alerting their governments on the issues we found, but we would be grateful if you could bring them as well in the various forum you are in with European Institutions, or back in your member state. </w:t>
      </w:r>
    </w:p>
    <w:p w14:paraId="627DAD2B" w14:textId="77777777" w:rsidR="00A17C2A" w:rsidRDefault="00A17C2A" w:rsidP="00A17C2A">
      <w:pPr>
        <w:jc w:val="both"/>
        <w:rPr>
          <w:sz w:val="24"/>
          <w:szCs w:val="24"/>
        </w:rPr>
      </w:pPr>
    </w:p>
    <w:p w14:paraId="5270E576" w14:textId="19323060" w:rsidR="00A17C2A" w:rsidRPr="00A17C2A" w:rsidRDefault="00A17C2A" w:rsidP="00A17C2A">
      <w:pPr>
        <w:jc w:val="both"/>
        <w:rPr>
          <w:sz w:val="24"/>
          <w:szCs w:val="24"/>
        </w:rPr>
      </w:pPr>
      <w:r w:rsidRPr="00A17C2A">
        <w:rPr>
          <w:sz w:val="24"/>
          <w:szCs w:val="24"/>
        </w:rPr>
        <w:t xml:space="preserve">We remain fully available for </w:t>
      </w:r>
      <w:r>
        <w:rPr>
          <w:sz w:val="24"/>
          <w:szCs w:val="24"/>
        </w:rPr>
        <w:t>any question you might have.</w:t>
      </w:r>
    </w:p>
    <w:p w14:paraId="501FD461" w14:textId="77777777" w:rsidR="00A17C2A" w:rsidRPr="00A17C2A" w:rsidRDefault="00A17C2A" w:rsidP="00A17C2A">
      <w:pPr>
        <w:jc w:val="both"/>
        <w:rPr>
          <w:sz w:val="24"/>
          <w:szCs w:val="24"/>
        </w:rPr>
      </w:pPr>
    </w:p>
    <w:p w14:paraId="70237862" w14:textId="77777777" w:rsidR="00A17C2A" w:rsidRPr="00A17C2A" w:rsidRDefault="00A17C2A" w:rsidP="00A17C2A">
      <w:pPr>
        <w:jc w:val="both"/>
        <w:rPr>
          <w:sz w:val="24"/>
          <w:szCs w:val="24"/>
        </w:rPr>
      </w:pPr>
      <w:r w:rsidRPr="00A17C2A">
        <w:rPr>
          <w:sz w:val="24"/>
          <w:szCs w:val="24"/>
        </w:rPr>
        <w:t>Yours sincerely,</w:t>
      </w:r>
    </w:p>
    <w:p w14:paraId="1BCE3E11" w14:textId="77777777" w:rsidR="00A17C2A" w:rsidRPr="00A17C2A" w:rsidRDefault="00A17C2A" w:rsidP="00A17C2A">
      <w:pPr>
        <w:jc w:val="both"/>
        <w:rPr>
          <w:sz w:val="24"/>
          <w:szCs w:val="24"/>
        </w:rPr>
      </w:pPr>
    </w:p>
    <w:p w14:paraId="429A05A4" w14:textId="77777777" w:rsidR="00E517D6" w:rsidRDefault="00E517D6">
      <w:pPr>
        <w:jc w:val="both"/>
        <w:rPr>
          <w:sz w:val="24"/>
          <w:szCs w:val="24"/>
        </w:rPr>
      </w:pPr>
    </w:p>
    <w:p w14:paraId="29D73C05" w14:textId="77777777" w:rsidR="00E517D6" w:rsidRDefault="0015172C">
      <w:pPr>
        <w:rPr>
          <w:b/>
          <w:sz w:val="24"/>
          <w:szCs w:val="24"/>
        </w:rPr>
      </w:pPr>
      <w:r>
        <w:rPr>
          <w:b/>
          <w:sz w:val="24"/>
          <w:szCs w:val="24"/>
        </w:rPr>
        <w:t>Piotr Sadłocha</w:t>
      </w:r>
    </w:p>
    <w:p w14:paraId="5CCC0533" w14:textId="558E5F0A" w:rsidR="00E517D6" w:rsidRPr="004A10D6" w:rsidRDefault="0015172C">
      <w:pPr>
        <w:rPr>
          <w:b/>
          <w:sz w:val="24"/>
          <w:szCs w:val="24"/>
        </w:rPr>
      </w:pPr>
      <w:r>
        <w:rPr>
          <w:b/>
          <w:sz w:val="24"/>
          <w:szCs w:val="24"/>
        </w:rPr>
        <w:t>President of ELARD</w:t>
      </w:r>
    </w:p>
    <w:sectPr w:rsidR="00E517D6" w:rsidRPr="004A10D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397"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62369" w14:textId="77777777" w:rsidR="00F17FAE" w:rsidRDefault="00F17FAE">
      <w:r>
        <w:separator/>
      </w:r>
    </w:p>
  </w:endnote>
  <w:endnote w:type="continuationSeparator" w:id="0">
    <w:p w14:paraId="173A93BC" w14:textId="77777777" w:rsidR="00F17FAE" w:rsidRDefault="00F17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78AE971-B5EC-4193-8976-05A9FB00066B}"/>
    <w:embedBold r:id="rId2" w:fontKey="{17791D7F-B180-449B-9DF5-46B00F2286C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00000003" w:usb1="0200FDEE" w:usb2="03040000" w:usb3="00000000" w:csb0="00000001" w:csb1="00000000"/>
    <w:embedRegular r:id="rId3" w:fontKey="{653C0B63-E083-4FCF-B850-F1F54FA001DD}"/>
  </w:font>
  <w:font w:name="Cambria">
    <w:panose1 w:val="02040503050406030204"/>
    <w:charset w:val="00"/>
    <w:family w:val="roman"/>
    <w:pitch w:val="variable"/>
    <w:sig w:usb0="E00006FF" w:usb1="420024FF" w:usb2="02000000" w:usb3="00000000" w:csb0="0000019F" w:csb1="00000000"/>
    <w:embedRegular r:id="rId4" w:fontKey="{87892229-FCCD-4068-AAC4-7B876692D296}"/>
    <w:embedBold r:id="rId5" w:fontKey="{704A01B6-C552-4E1D-8640-38457CB09072}"/>
  </w:font>
  <w:font w:name="Tahoma">
    <w:panose1 w:val="020B0604030504040204"/>
    <w:charset w:val="00"/>
    <w:family w:val="swiss"/>
    <w:pitch w:val="variable"/>
    <w:sig w:usb0="E1002EFF" w:usb1="C000605B" w:usb2="00000029" w:usb3="00000000" w:csb0="000101FF" w:csb1="00000000"/>
    <w:embedRegular r:id="rId6" w:fontKey="{B7F89E31-4D02-4366-8818-BA9DF5867E43}"/>
  </w:font>
  <w:font w:name="Liberation Seri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090CD495-FDC9-49EA-9F3B-E0BB4004CE16}"/>
    <w:embedItalic r:id="rId8" w:fontKey="{3DC08E3C-8EB6-430F-9EC5-A6F058807C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F85DA" w14:textId="77777777" w:rsidR="00E517D6" w:rsidRDefault="00E517D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4A9B8" w14:textId="77777777" w:rsidR="00E517D6" w:rsidRDefault="00E517D6">
    <w:pPr>
      <w:pBdr>
        <w:top w:val="nil"/>
        <w:left w:val="nil"/>
        <w:bottom w:val="nil"/>
        <w:right w:val="nil"/>
        <w:between w:val="nil"/>
      </w:pBdr>
      <w:tabs>
        <w:tab w:val="right" w:pos="4536"/>
        <w:tab w:val="right" w:pos="9053"/>
      </w:tabs>
      <w:ind w:right="19"/>
      <w:jc w:val="center"/>
      <w:rPr>
        <w:color w:val="1F497D"/>
      </w:rPr>
    </w:pPr>
    <w:hyperlink r:id="rId1">
      <w:r>
        <w:rPr>
          <w:color w:val="0000FF"/>
          <w:u w:val="single"/>
        </w:rPr>
        <w:t>www.elard.eu</w:t>
      </w:r>
    </w:hyperlink>
    <w:r>
      <w:rPr>
        <w:noProof/>
      </w:rPr>
      <w:drawing>
        <wp:anchor distT="0" distB="0" distL="0" distR="0" simplePos="0" relativeHeight="251658240" behindDoc="1" locked="0" layoutInCell="1" hidden="0" allowOverlap="1" wp14:anchorId="771275D2" wp14:editId="1A3EEB55">
          <wp:simplePos x="0" y="0"/>
          <wp:positionH relativeFrom="column">
            <wp:posOffset>-783589</wp:posOffset>
          </wp:positionH>
          <wp:positionV relativeFrom="paragraph">
            <wp:posOffset>-285749</wp:posOffset>
          </wp:positionV>
          <wp:extent cx="7375525" cy="175790"/>
          <wp:effectExtent l="0" t="0" r="0" b="0"/>
          <wp:wrapNone/>
          <wp:docPr id="16718286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375525" cy="175790"/>
                  </a:xfrm>
                  <a:prstGeom prst="rect">
                    <a:avLst/>
                  </a:prstGeom>
                  <a:ln/>
                </pic:spPr>
              </pic:pic>
            </a:graphicData>
          </a:graphic>
        </wp:anchor>
      </w:drawing>
    </w:r>
  </w:p>
  <w:p w14:paraId="28EFC399" w14:textId="77777777" w:rsidR="00E517D6" w:rsidRDefault="00E517D6">
    <w:pPr>
      <w:pBdr>
        <w:top w:val="nil"/>
        <w:left w:val="nil"/>
        <w:bottom w:val="nil"/>
        <w:right w:val="nil"/>
        <w:between w:val="nil"/>
      </w:pBdr>
      <w:tabs>
        <w:tab w:val="center" w:pos="4536"/>
        <w:tab w:val="right" w:pos="9072"/>
      </w:tabs>
      <w:rPr>
        <w:color w:val="1F497D"/>
        <w:vertAlign w:val="superscript"/>
      </w:rPr>
    </w:pPr>
    <w:bookmarkStart w:id="0" w:name="_heading=h.gjdgxs" w:colFirst="0" w:colLast="0"/>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DBE33" w14:textId="77777777" w:rsidR="00E517D6" w:rsidRDefault="00E517D6">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A79D4" w14:textId="77777777" w:rsidR="00F17FAE" w:rsidRDefault="00F17FAE">
      <w:r>
        <w:separator/>
      </w:r>
    </w:p>
  </w:footnote>
  <w:footnote w:type="continuationSeparator" w:id="0">
    <w:p w14:paraId="056116A6" w14:textId="77777777" w:rsidR="00F17FAE" w:rsidRDefault="00F17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ECE99" w14:textId="77777777" w:rsidR="00E517D6" w:rsidRDefault="00E517D6">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58313" w14:textId="77777777" w:rsidR="00E517D6" w:rsidRDefault="0015172C">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764E6437" wp14:editId="3867897E">
          <wp:extent cx="5760720" cy="898525"/>
          <wp:effectExtent l="0" t="0" r="0" b="0"/>
          <wp:docPr id="16718286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720" cy="898525"/>
                  </a:xfrm>
                  <a:prstGeom prst="rect">
                    <a:avLst/>
                  </a:prstGeom>
                  <a:ln/>
                </pic:spPr>
              </pic:pic>
            </a:graphicData>
          </a:graphic>
        </wp:inline>
      </w:drawing>
    </w:r>
  </w:p>
  <w:p w14:paraId="6E420EFF" w14:textId="77777777" w:rsidR="00E517D6" w:rsidRDefault="0015172C">
    <w:pPr>
      <w:pBdr>
        <w:top w:val="nil"/>
        <w:left w:val="nil"/>
        <w:bottom w:val="nil"/>
        <w:right w:val="nil"/>
        <w:between w:val="nil"/>
      </w:pBdr>
      <w:tabs>
        <w:tab w:val="center" w:pos="4536"/>
        <w:tab w:val="right" w:pos="9072"/>
      </w:tabs>
      <w:rPr>
        <w:color w:val="000000"/>
      </w:rPr>
    </w:pPr>
    <w:r>
      <w:rPr>
        <w:color w:val="1F497D"/>
      </w:rPr>
      <w:t>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9ED4" w14:textId="77777777" w:rsidR="00E517D6" w:rsidRDefault="00E517D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82F20"/>
    <w:multiLevelType w:val="hybridMultilevel"/>
    <w:tmpl w:val="31D89720"/>
    <w:lvl w:ilvl="0" w:tplc="7556E49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480894"/>
    <w:multiLevelType w:val="hybridMultilevel"/>
    <w:tmpl w:val="024A2EE6"/>
    <w:lvl w:ilvl="0" w:tplc="9F46E04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B7FC9"/>
    <w:multiLevelType w:val="multilevel"/>
    <w:tmpl w:val="34BA2A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40D2E49"/>
    <w:multiLevelType w:val="multilevel"/>
    <w:tmpl w:val="ACBC5C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4890EE9"/>
    <w:multiLevelType w:val="multilevel"/>
    <w:tmpl w:val="59800E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75953731">
    <w:abstractNumId w:val="3"/>
  </w:num>
  <w:num w:numId="2" w16cid:durableId="207843871">
    <w:abstractNumId w:val="4"/>
  </w:num>
  <w:num w:numId="3" w16cid:durableId="161118282">
    <w:abstractNumId w:val="2"/>
  </w:num>
  <w:num w:numId="4" w16cid:durableId="1506745987">
    <w:abstractNumId w:val="0"/>
  </w:num>
  <w:num w:numId="5" w16cid:durableId="2005279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7D6"/>
    <w:rsid w:val="0004683C"/>
    <w:rsid w:val="00084132"/>
    <w:rsid w:val="000D4CBE"/>
    <w:rsid w:val="0010747D"/>
    <w:rsid w:val="001356F1"/>
    <w:rsid w:val="0015172C"/>
    <w:rsid w:val="001630F7"/>
    <w:rsid w:val="001C52A2"/>
    <w:rsid w:val="001D05CD"/>
    <w:rsid w:val="0020746D"/>
    <w:rsid w:val="002917C4"/>
    <w:rsid w:val="002A23E0"/>
    <w:rsid w:val="00326EEB"/>
    <w:rsid w:val="00352E2D"/>
    <w:rsid w:val="003B2E0A"/>
    <w:rsid w:val="004A10D6"/>
    <w:rsid w:val="004C4F0E"/>
    <w:rsid w:val="00501B6A"/>
    <w:rsid w:val="005623C1"/>
    <w:rsid w:val="005C799B"/>
    <w:rsid w:val="00620227"/>
    <w:rsid w:val="006245BE"/>
    <w:rsid w:val="0064781E"/>
    <w:rsid w:val="00764B1C"/>
    <w:rsid w:val="00772841"/>
    <w:rsid w:val="00881136"/>
    <w:rsid w:val="00A17C2A"/>
    <w:rsid w:val="00A83105"/>
    <w:rsid w:val="00AF3EA7"/>
    <w:rsid w:val="00B46DA4"/>
    <w:rsid w:val="00B57145"/>
    <w:rsid w:val="00B92E8F"/>
    <w:rsid w:val="00C06D6A"/>
    <w:rsid w:val="00DC79D0"/>
    <w:rsid w:val="00DE3B57"/>
    <w:rsid w:val="00DE7F86"/>
    <w:rsid w:val="00E07125"/>
    <w:rsid w:val="00E517D6"/>
    <w:rsid w:val="00E85750"/>
    <w:rsid w:val="00EB5CB5"/>
    <w:rsid w:val="00EC0AD9"/>
    <w:rsid w:val="00F05325"/>
    <w:rsid w:val="00F17FAE"/>
    <w:rsid w:val="00F54BE8"/>
    <w:rsid w:val="00FB16FC"/>
    <w:rsid w:val="00FB2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40936"/>
  <w15:docId w15:val="{894EAACA-531D-4E62-A093-DA5C236E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93A"/>
    <w:rPr>
      <w:lang w:eastAsia="sv-SE"/>
    </w:rPr>
  </w:style>
  <w:style w:type="paragraph" w:styleId="Heading1">
    <w:name w:val="heading 1"/>
    <w:basedOn w:val="Normal"/>
    <w:next w:val="Normal"/>
    <w:link w:val="Heading1Char"/>
    <w:uiPriority w:val="9"/>
    <w:qFormat/>
    <w:rsid w:val="003805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A70D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semiHidden/>
    <w:unhideWhenUsed/>
    <w:qFormat/>
    <w:rsid w:val="0038054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054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table" w:customStyle="1" w:styleId="TableNormal1">
    <w:name w:val="Table Normal1"/>
    <w:tblPr>
      <w:tblCellMar>
        <w:top w:w="0" w:type="dxa"/>
        <w:left w:w="0" w:type="dxa"/>
        <w:bottom w:w="0" w:type="dxa"/>
        <w:right w:w="0" w:type="dxa"/>
      </w:tblCellMar>
    </w:tblPr>
  </w:style>
  <w:style w:type="paragraph" w:styleId="Header">
    <w:name w:val="header"/>
    <w:basedOn w:val="Normal"/>
    <w:link w:val="HeaderChar"/>
    <w:uiPriority w:val="99"/>
    <w:unhideWhenUsed/>
    <w:rsid w:val="00B6063C"/>
    <w:pPr>
      <w:tabs>
        <w:tab w:val="center" w:pos="4536"/>
        <w:tab w:val="right" w:pos="9072"/>
      </w:tabs>
    </w:pPr>
  </w:style>
  <w:style w:type="character" w:customStyle="1" w:styleId="HeaderChar">
    <w:name w:val="Header Char"/>
    <w:basedOn w:val="DefaultParagraphFont"/>
    <w:link w:val="Header"/>
    <w:uiPriority w:val="99"/>
    <w:rsid w:val="00B6063C"/>
  </w:style>
  <w:style w:type="paragraph" w:styleId="Footer">
    <w:name w:val="footer"/>
    <w:basedOn w:val="Normal"/>
    <w:link w:val="FooterChar"/>
    <w:uiPriority w:val="99"/>
    <w:unhideWhenUsed/>
    <w:rsid w:val="00B6063C"/>
    <w:pPr>
      <w:tabs>
        <w:tab w:val="center" w:pos="4536"/>
        <w:tab w:val="right" w:pos="9072"/>
      </w:tabs>
    </w:pPr>
  </w:style>
  <w:style w:type="character" w:customStyle="1" w:styleId="FooterChar">
    <w:name w:val="Footer Char"/>
    <w:basedOn w:val="DefaultParagraphFont"/>
    <w:link w:val="Footer"/>
    <w:uiPriority w:val="99"/>
    <w:rsid w:val="00B6063C"/>
  </w:style>
  <w:style w:type="paragraph" w:styleId="BalloonText">
    <w:name w:val="Balloon Text"/>
    <w:basedOn w:val="Normal"/>
    <w:link w:val="BalloonTextChar"/>
    <w:uiPriority w:val="99"/>
    <w:semiHidden/>
    <w:unhideWhenUsed/>
    <w:rsid w:val="00B6063C"/>
    <w:rPr>
      <w:rFonts w:ascii="Tahoma" w:hAnsi="Tahoma" w:cs="Tahoma"/>
      <w:sz w:val="16"/>
      <w:szCs w:val="16"/>
    </w:rPr>
  </w:style>
  <w:style w:type="character" w:customStyle="1" w:styleId="BalloonTextChar">
    <w:name w:val="Balloon Text Char"/>
    <w:basedOn w:val="DefaultParagraphFont"/>
    <w:link w:val="BalloonText"/>
    <w:uiPriority w:val="99"/>
    <w:semiHidden/>
    <w:rsid w:val="00B6063C"/>
    <w:rPr>
      <w:rFonts w:ascii="Tahoma" w:hAnsi="Tahoma" w:cs="Tahoma"/>
      <w:sz w:val="16"/>
      <w:szCs w:val="16"/>
    </w:rPr>
  </w:style>
  <w:style w:type="paragraph" w:customStyle="1" w:styleId="3CBD5A742C28424DA5172AD252E32316">
    <w:name w:val="3CBD5A742C28424DA5172AD252E32316"/>
    <w:rsid w:val="006A63BD"/>
    <w:rPr>
      <w:rFonts w:eastAsiaTheme="minorEastAsia"/>
      <w:lang w:eastAsia="sv-SE"/>
    </w:rPr>
  </w:style>
  <w:style w:type="character" w:styleId="Hyperlink">
    <w:name w:val="Hyperlink"/>
    <w:basedOn w:val="DefaultParagraphFont"/>
    <w:uiPriority w:val="99"/>
    <w:unhideWhenUsed/>
    <w:rsid w:val="006A63BD"/>
    <w:rPr>
      <w:color w:val="0000FF" w:themeColor="hyperlink"/>
      <w:u w:val="single"/>
    </w:rPr>
  </w:style>
  <w:style w:type="character" w:customStyle="1" w:styleId="Heading1Char">
    <w:name w:val="Heading 1 Char"/>
    <w:basedOn w:val="DefaultParagraphFont"/>
    <w:link w:val="Heading1"/>
    <w:uiPriority w:val="9"/>
    <w:rsid w:val="0038054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380546"/>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38054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80546"/>
    <w:pPr>
      <w:ind w:left="720"/>
      <w:contextualSpacing/>
    </w:pPr>
  </w:style>
  <w:style w:type="paragraph" w:styleId="BodyText">
    <w:name w:val="Body Text"/>
    <w:basedOn w:val="Normal"/>
    <w:link w:val="BodyTextChar"/>
    <w:uiPriority w:val="99"/>
    <w:unhideWhenUsed/>
    <w:rsid w:val="004F493A"/>
    <w:pPr>
      <w:spacing w:after="140" w:line="276" w:lineRule="auto"/>
    </w:pPr>
    <w:rPr>
      <w:rFonts w:ascii="Liberation Serif" w:hAnsi="Liberation Serif" w:cs="Times New Roman"/>
      <w:sz w:val="24"/>
      <w:szCs w:val="24"/>
      <w:lang w:eastAsia="zh-CN"/>
    </w:rPr>
  </w:style>
  <w:style w:type="character" w:customStyle="1" w:styleId="BodyTextChar">
    <w:name w:val="Body Text Char"/>
    <w:basedOn w:val="DefaultParagraphFont"/>
    <w:link w:val="BodyText"/>
    <w:uiPriority w:val="99"/>
    <w:rsid w:val="004F493A"/>
    <w:rPr>
      <w:rFonts w:ascii="Liberation Serif" w:hAnsi="Liberation Serif" w:cs="Times New Roman"/>
      <w:sz w:val="24"/>
      <w:szCs w:val="24"/>
      <w:lang w:eastAsia="zh-CN"/>
    </w:rPr>
  </w:style>
  <w:style w:type="character" w:styleId="Strong">
    <w:name w:val="Strong"/>
    <w:basedOn w:val="DefaultParagraphFont"/>
    <w:uiPriority w:val="22"/>
    <w:qFormat/>
    <w:rsid w:val="004F493A"/>
    <w:rPr>
      <w:b/>
      <w:bCs/>
    </w:rPr>
  </w:style>
  <w:style w:type="character" w:customStyle="1" w:styleId="Heading2Char">
    <w:name w:val="Heading 2 Char"/>
    <w:basedOn w:val="DefaultParagraphFont"/>
    <w:link w:val="Heading2"/>
    <w:uiPriority w:val="9"/>
    <w:rsid w:val="007A70D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A70D8"/>
    <w:pPr>
      <w:spacing w:before="100" w:beforeAutospacing="1" w:after="100" w:afterAutospacing="1"/>
    </w:pPr>
    <w:rPr>
      <w:rFonts w:ascii="Times New Roman" w:eastAsiaTheme="minorEastAsia"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9B0493"/>
    <w:rPr>
      <w:color w:val="605E5C"/>
      <w:shd w:val="clear" w:color="auto" w:fill="E1DFDD"/>
    </w:rPr>
  </w:style>
  <w:style w:type="paragraph" w:styleId="Revision">
    <w:name w:val="Revision"/>
    <w:hidden/>
    <w:uiPriority w:val="99"/>
    <w:semiHidden/>
    <w:rsid w:val="007B7F71"/>
    <w:rPr>
      <w:lang w:eastAsia="sv-SE"/>
    </w:rPr>
  </w:style>
  <w:style w:type="character" w:styleId="CommentReference">
    <w:name w:val="annotation reference"/>
    <w:basedOn w:val="DefaultParagraphFont"/>
    <w:uiPriority w:val="99"/>
    <w:semiHidden/>
    <w:unhideWhenUsed/>
    <w:rsid w:val="00F70570"/>
    <w:rPr>
      <w:sz w:val="16"/>
      <w:szCs w:val="16"/>
    </w:rPr>
  </w:style>
  <w:style w:type="paragraph" w:styleId="CommentText">
    <w:name w:val="annotation text"/>
    <w:basedOn w:val="Normal"/>
    <w:link w:val="CommentTextChar"/>
    <w:uiPriority w:val="99"/>
    <w:unhideWhenUsed/>
    <w:rsid w:val="00F70570"/>
    <w:rPr>
      <w:sz w:val="20"/>
      <w:szCs w:val="20"/>
    </w:rPr>
  </w:style>
  <w:style w:type="character" w:customStyle="1" w:styleId="CommentTextChar">
    <w:name w:val="Comment Text Char"/>
    <w:basedOn w:val="DefaultParagraphFont"/>
    <w:link w:val="CommentText"/>
    <w:uiPriority w:val="99"/>
    <w:rsid w:val="00F70570"/>
    <w:rPr>
      <w:sz w:val="20"/>
      <w:szCs w:val="20"/>
      <w:lang w:eastAsia="sv-SE"/>
    </w:rPr>
  </w:style>
  <w:style w:type="paragraph" w:styleId="CommentSubject">
    <w:name w:val="annotation subject"/>
    <w:basedOn w:val="CommentText"/>
    <w:next w:val="CommentText"/>
    <w:link w:val="CommentSubjectChar"/>
    <w:uiPriority w:val="99"/>
    <w:semiHidden/>
    <w:unhideWhenUsed/>
    <w:rsid w:val="00F70570"/>
    <w:rPr>
      <w:b/>
      <w:bCs/>
    </w:rPr>
  </w:style>
  <w:style w:type="character" w:customStyle="1" w:styleId="CommentSubjectChar">
    <w:name w:val="Comment Subject Char"/>
    <w:basedOn w:val="CommentTextChar"/>
    <w:link w:val="CommentSubject"/>
    <w:uiPriority w:val="99"/>
    <w:semiHidden/>
    <w:rsid w:val="00F70570"/>
    <w:rPr>
      <w:b/>
      <w:bCs/>
      <w:sz w:val="20"/>
      <w:szCs w:val="20"/>
      <w:lang w:eastAsia="sv-SE"/>
    </w:rPr>
  </w:style>
  <w:style w:type="paragraph" w:styleId="FootnoteText">
    <w:name w:val="footnote text"/>
    <w:basedOn w:val="Normal"/>
    <w:link w:val="FootnoteTextChar"/>
    <w:uiPriority w:val="99"/>
    <w:semiHidden/>
    <w:unhideWhenUsed/>
    <w:rsid w:val="00245A4A"/>
    <w:rPr>
      <w:sz w:val="20"/>
      <w:szCs w:val="20"/>
    </w:rPr>
  </w:style>
  <w:style w:type="character" w:customStyle="1" w:styleId="FootnoteTextChar">
    <w:name w:val="Footnote Text Char"/>
    <w:basedOn w:val="DefaultParagraphFont"/>
    <w:link w:val="FootnoteText"/>
    <w:uiPriority w:val="99"/>
    <w:semiHidden/>
    <w:rsid w:val="00245A4A"/>
    <w:rPr>
      <w:sz w:val="20"/>
      <w:szCs w:val="20"/>
      <w:lang w:eastAsia="sv-SE"/>
    </w:rPr>
  </w:style>
  <w:style w:type="character" w:styleId="FootnoteReference">
    <w:name w:val="footnote reference"/>
    <w:basedOn w:val="DefaultParagraphFont"/>
    <w:uiPriority w:val="99"/>
    <w:semiHidden/>
    <w:unhideWhenUsed/>
    <w:rsid w:val="00245A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elard.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b0fj8Llo107fgzf7Ws6eecEUQ==">CgMxLjAyCGguZ2pkZ3hzOAByITF0ekc4QmoyNEZZRjZFRDdEck9Nb242Z0pyT2h1a1dpbQ==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Permingeat</dc:creator>
  <cp:lastModifiedBy>Marie Permingeat</cp:lastModifiedBy>
  <cp:revision>3</cp:revision>
  <dcterms:created xsi:type="dcterms:W3CDTF">2025-11-04T10:21:00Z</dcterms:created>
  <dcterms:modified xsi:type="dcterms:W3CDTF">2025-11-14T12:14:00Z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0x01010072DE87B5D36A434BB44B39E8DE48F423</vt:lpwstr>
  </property>
</Properties>
</file>